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7B70" w:rsidRDefault="00527B70" w:rsidP="00F61E29">
      <w:pPr>
        <w:jc w:val="center"/>
        <w:rPr>
          <w:rFonts w:ascii="Arial" w:hAnsi="Arial"/>
          <w:color w:val="808080" w:themeColor="background1" w:themeShade="80"/>
          <w:sz w:val="16"/>
          <w:szCs w:val="18"/>
        </w:rPr>
      </w:pPr>
    </w:p>
    <w:p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rsidR="00BE666D" w:rsidRPr="00BE666D" w:rsidRDefault="00BE666D" w:rsidP="00882DC6">
      <w:pPr>
        <w:jc w:val="center"/>
        <w:rPr>
          <w:rFonts w:ascii="Arial" w:hAnsi="Arial" w:cs="Arial"/>
          <w:b/>
          <w:color w:val="007AC2"/>
          <w:sz w:val="21"/>
        </w:rPr>
      </w:pPr>
    </w:p>
    <w:p w:rsidR="002078F0" w:rsidRDefault="002078F0" w:rsidP="002078F0">
      <w:pPr>
        <w:jc w:val="center"/>
        <w:rPr>
          <w:rFonts w:ascii="Arial" w:hAnsi="Arial" w:cs="Arial"/>
          <w:b/>
          <w:color w:val="007AC2"/>
          <w:sz w:val="15"/>
        </w:rPr>
      </w:pPr>
    </w:p>
    <w:p w:rsidR="00E11947" w:rsidRDefault="00192A54" w:rsidP="00E11947">
      <w:pPr>
        <w:jc w:val="center"/>
        <w:rPr>
          <w:rFonts w:ascii="Arial" w:hAnsi="Arial" w:cs="Arial"/>
          <w:b/>
          <w:color w:val="007DC5"/>
          <w:sz w:val="36"/>
        </w:rPr>
      </w:pPr>
      <w:r>
        <w:rPr>
          <w:rFonts w:ascii="Arial" w:hAnsi="Arial" w:cs="Arial"/>
          <w:b/>
          <w:noProof/>
          <w:color w:val="007DC5"/>
          <w:sz w:val="36"/>
        </w:rPr>
        <w:drawing>
          <wp:inline distT="0" distB="0" distL="0" distR="0" wp14:anchorId="22BAA4BF" wp14:editId="6D4F0522">
            <wp:extent cx="2111493" cy="1403142"/>
            <wp:effectExtent l="0" t="0" r="0" b="0"/>
            <wp:docPr id="3" name="Picture 3" descr="/Volumes/Docs/Publicity /Active/Press Kits for Web Upload/2018/Topcon_Press-kit_Intergeo/Intergeo_2017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 /Active/Press Kits for Web Upload/2018/Topcon_Press-kit_Intergeo/Intergeo_2017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7400" cy="1427003"/>
                    </a:xfrm>
                    <a:prstGeom prst="rect">
                      <a:avLst/>
                    </a:prstGeom>
                    <a:noFill/>
                    <a:ln>
                      <a:noFill/>
                    </a:ln>
                  </pic:spPr>
                </pic:pic>
              </a:graphicData>
            </a:graphic>
          </wp:inline>
        </w:drawing>
      </w:r>
      <w:bookmarkStart w:id="0" w:name="_GoBack"/>
      <w:bookmarkEnd w:id="0"/>
    </w:p>
    <w:p w:rsidR="00192A54" w:rsidRPr="00192A54" w:rsidRDefault="00192A54" w:rsidP="00E11947">
      <w:pPr>
        <w:jc w:val="center"/>
        <w:rPr>
          <w:rFonts w:ascii="Arial" w:hAnsi="Arial" w:cs="Arial"/>
          <w:b/>
          <w:color w:val="007DC5"/>
          <w:sz w:val="16"/>
        </w:rPr>
      </w:pPr>
    </w:p>
    <w:p w:rsidR="00627C79" w:rsidRPr="00B9238E" w:rsidRDefault="00627C79" w:rsidP="00627C79">
      <w:pPr>
        <w:jc w:val="center"/>
        <w:rPr>
          <w:rFonts w:ascii="Arial" w:hAnsi="Arial" w:cs="Arial"/>
          <w:b/>
          <w:color w:val="007DC5"/>
          <w:sz w:val="4"/>
        </w:rPr>
      </w:pPr>
    </w:p>
    <w:p w:rsidR="006653CC" w:rsidRPr="006653CC" w:rsidRDefault="006653CC" w:rsidP="006653CC">
      <w:pPr>
        <w:jc w:val="center"/>
        <w:rPr>
          <w:rFonts w:ascii="Arial" w:hAnsi="Arial" w:cs="Arial"/>
          <w:b/>
          <w:color w:val="007DC5"/>
          <w:sz w:val="36"/>
          <w:lang w:val="en-GB"/>
        </w:rPr>
      </w:pPr>
      <w:r w:rsidRPr="006653CC">
        <w:rPr>
          <w:rFonts w:ascii="Arial" w:hAnsi="Arial" w:cs="Arial"/>
          <w:b/>
          <w:color w:val="007DC5"/>
          <w:sz w:val="36"/>
          <w:lang w:val="en-GB"/>
        </w:rPr>
        <w:t>T</w:t>
      </w:r>
      <w:r>
        <w:rPr>
          <w:rFonts w:ascii="Arial" w:hAnsi="Arial" w:cs="Arial"/>
          <w:b/>
          <w:color w:val="007DC5"/>
          <w:sz w:val="36"/>
          <w:lang w:val="en-GB"/>
        </w:rPr>
        <w:t>opcon</w:t>
      </w:r>
      <w:r w:rsidRPr="006653CC">
        <w:rPr>
          <w:rFonts w:ascii="Arial" w:hAnsi="Arial" w:cs="Arial"/>
          <w:b/>
          <w:color w:val="007DC5"/>
          <w:sz w:val="36"/>
          <w:lang w:val="en-GB"/>
        </w:rPr>
        <w:t xml:space="preserve"> T</w:t>
      </w:r>
      <w:r>
        <w:rPr>
          <w:rFonts w:ascii="Arial" w:hAnsi="Arial" w:cs="Arial"/>
          <w:b/>
          <w:color w:val="007DC5"/>
          <w:sz w:val="36"/>
          <w:lang w:val="en-GB"/>
        </w:rPr>
        <w:t>echnology</w:t>
      </w:r>
      <w:r w:rsidRPr="006653CC">
        <w:rPr>
          <w:rFonts w:ascii="Arial" w:hAnsi="Arial" w:cs="Arial"/>
          <w:b/>
          <w:color w:val="007DC5"/>
          <w:sz w:val="36"/>
          <w:lang w:val="en-GB"/>
        </w:rPr>
        <w:t xml:space="preserve">: </w:t>
      </w:r>
      <w:r>
        <w:rPr>
          <w:rFonts w:ascii="Arial" w:hAnsi="Arial" w:cs="Arial"/>
          <w:b/>
          <w:color w:val="007DC5"/>
          <w:sz w:val="36"/>
          <w:lang w:val="en-GB"/>
        </w:rPr>
        <w:t xml:space="preserve">Shaping the industry at </w:t>
      </w:r>
      <w:r w:rsidRPr="006653CC">
        <w:rPr>
          <w:rFonts w:ascii="Arial" w:hAnsi="Arial" w:cs="Arial"/>
          <w:b/>
          <w:color w:val="007DC5"/>
          <w:sz w:val="36"/>
          <w:lang w:val="en-GB"/>
        </w:rPr>
        <w:t>INTERGEO 2018</w:t>
      </w:r>
    </w:p>
    <w:p w:rsidR="00C076B8" w:rsidRPr="00E54648" w:rsidRDefault="00C076B8" w:rsidP="00F96246">
      <w:pPr>
        <w:jc w:val="center"/>
        <w:rPr>
          <w:rFonts w:ascii="Arial" w:hAnsi="Arial" w:cs="Arial"/>
          <w:b/>
          <w:color w:val="007AC2"/>
          <w:sz w:val="13"/>
        </w:rPr>
      </w:pPr>
    </w:p>
    <w:p w:rsidR="006653CC" w:rsidRPr="006653CC" w:rsidRDefault="00360FCE" w:rsidP="006653CC">
      <w:pPr>
        <w:rPr>
          <w:rFonts w:ascii="Arial" w:hAnsi="Arial" w:cs="Arial"/>
          <w:iCs/>
          <w:sz w:val="22"/>
          <w:szCs w:val="20"/>
        </w:rPr>
      </w:pPr>
      <w:r w:rsidRPr="006653CC">
        <w:rPr>
          <w:rFonts w:ascii="Arial" w:hAnsi="Arial" w:cs="Arial"/>
          <w:i/>
          <w:sz w:val="22"/>
          <w:szCs w:val="20"/>
        </w:rPr>
        <w:t xml:space="preserve">LIVERMORE, Calif., U.S./ CAPELLE A/D IJSSEL, the Netherlands </w:t>
      </w:r>
      <w:r w:rsidR="00CC164E" w:rsidRPr="006653CC">
        <w:rPr>
          <w:rFonts w:ascii="Arial" w:hAnsi="Arial" w:cs="Arial"/>
          <w:i/>
          <w:sz w:val="22"/>
          <w:szCs w:val="20"/>
        </w:rPr>
        <w:t>–</w:t>
      </w:r>
      <w:r w:rsidR="001010F9" w:rsidRPr="006653CC">
        <w:rPr>
          <w:rFonts w:ascii="Arial" w:hAnsi="Arial" w:cs="Arial"/>
          <w:i/>
          <w:sz w:val="22"/>
          <w:szCs w:val="20"/>
        </w:rPr>
        <w:t xml:space="preserve"> </w:t>
      </w:r>
      <w:r w:rsidR="0057774E">
        <w:rPr>
          <w:rFonts w:ascii="Arial" w:hAnsi="Arial" w:cs="Arial"/>
          <w:i/>
          <w:sz w:val="22"/>
          <w:szCs w:val="20"/>
        </w:rPr>
        <w:t>September 28</w:t>
      </w:r>
      <w:r w:rsidR="00CC164E" w:rsidRPr="006653CC">
        <w:rPr>
          <w:rFonts w:ascii="Arial" w:hAnsi="Arial" w:cs="Arial"/>
          <w:i/>
          <w:sz w:val="22"/>
          <w:szCs w:val="20"/>
        </w:rPr>
        <w:t xml:space="preserve">, 2018 – </w:t>
      </w:r>
      <w:r w:rsidR="006653CC" w:rsidRPr="006653CC">
        <w:rPr>
          <w:rFonts w:ascii="Arial" w:hAnsi="Arial" w:cs="Arial"/>
          <w:iCs/>
          <w:sz w:val="22"/>
          <w:szCs w:val="20"/>
        </w:rPr>
        <w:t xml:space="preserve">Topcon Positioning Group will be showcasing its cutting-edge geospatial technology at INTERGEO 2018 — demonstrating how integrated software and hardware systems can help to significantly increase productivity and efficiency across an entire project workflow. At this year’s event, taking place between 16 -18 October in Frankfurt, Topcon will host a series of thought-provoking talks that will be presented in a collaborative “campfire” format. </w:t>
      </w:r>
    </w:p>
    <w:p w:rsidR="006653CC" w:rsidRPr="006653CC" w:rsidRDefault="006653CC" w:rsidP="006653CC">
      <w:pPr>
        <w:rPr>
          <w:rFonts w:ascii="Arial" w:hAnsi="Arial" w:cs="Arial"/>
          <w:iCs/>
          <w:sz w:val="22"/>
          <w:szCs w:val="20"/>
        </w:rPr>
      </w:pPr>
    </w:p>
    <w:p w:rsidR="006653CC" w:rsidRPr="006653CC" w:rsidRDefault="006653CC" w:rsidP="006653CC">
      <w:pPr>
        <w:rPr>
          <w:rFonts w:ascii="Arial" w:hAnsi="Arial" w:cs="Arial"/>
          <w:iCs/>
          <w:sz w:val="22"/>
          <w:szCs w:val="20"/>
        </w:rPr>
      </w:pPr>
      <w:r w:rsidRPr="006653CC">
        <w:rPr>
          <w:rFonts w:ascii="Arial" w:hAnsi="Arial" w:cs="Arial"/>
          <w:iCs/>
          <w:sz w:val="22"/>
          <w:szCs w:val="20"/>
        </w:rPr>
        <w:t xml:space="preserve">Key focuses at </w:t>
      </w:r>
      <w:proofErr w:type="spellStart"/>
      <w:r w:rsidRPr="006653CC">
        <w:rPr>
          <w:rFonts w:ascii="Arial" w:hAnsi="Arial" w:cs="Arial"/>
          <w:iCs/>
          <w:sz w:val="22"/>
          <w:szCs w:val="20"/>
        </w:rPr>
        <w:t>Intergeo</w:t>
      </w:r>
      <w:proofErr w:type="spellEnd"/>
      <w:r w:rsidRPr="006653CC">
        <w:rPr>
          <w:rFonts w:ascii="Arial" w:hAnsi="Arial" w:cs="Arial"/>
          <w:iCs/>
          <w:sz w:val="22"/>
          <w:szCs w:val="20"/>
        </w:rPr>
        <w:t xml:space="preserve"> 2018 will be on new and emerging digital technologies, including automation, mass data management, and the latest UAVs. </w:t>
      </w:r>
    </w:p>
    <w:p w:rsidR="006653CC" w:rsidRPr="006653CC" w:rsidRDefault="006653CC" w:rsidP="006653CC">
      <w:pPr>
        <w:rPr>
          <w:rFonts w:ascii="Arial" w:hAnsi="Arial" w:cs="Arial"/>
          <w:iCs/>
          <w:sz w:val="22"/>
          <w:szCs w:val="20"/>
        </w:rPr>
      </w:pPr>
    </w:p>
    <w:p w:rsidR="006653CC" w:rsidRPr="006653CC" w:rsidRDefault="006653CC" w:rsidP="006653CC">
      <w:pPr>
        <w:rPr>
          <w:rFonts w:ascii="Arial" w:hAnsi="Arial" w:cs="Arial"/>
          <w:sz w:val="22"/>
          <w:szCs w:val="20"/>
        </w:rPr>
      </w:pPr>
      <w:r w:rsidRPr="006653CC">
        <w:rPr>
          <w:rFonts w:ascii="Arial" w:hAnsi="Arial" w:cs="Arial"/>
          <w:sz w:val="22"/>
          <w:szCs w:val="20"/>
        </w:rPr>
        <w:t>Topcon experts will show the interaction of various components over the course of the entire process chain of a digital construction site, including: reality capture, mass data acquisition, design and planning software for the creation of digital model designs, and also construction systems integrated for lossless transformation between phases.</w:t>
      </w:r>
    </w:p>
    <w:p w:rsidR="006653CC" w:rsidRPr="006653CC" w:rsidRDefault="006653CC" w:rsidP="006653CC">
      <w:pPr>
        <w:rPr>
          <w:rFonts w:ascii="Arial" w:hAnsi="Arial" w:cs="Arial"/>
          <w:sz w:val="22"/>
          <w:szCs w:val="20"/>
        </w:rPr>
      </w:pPr>
    </w:p>
    <w:p w:rsidR="006653CC" w:rsidRPr="006653CC" w:rsidRDefault="006653CC" w:rsidP="006653CC">
      <w:pPr>
        <w:rPr>
          <w:rFonts w:ascii="Arial" w:hAnsi="Arial" w:cs="Arial"/>
          <w:sz w:val="22"/>
          <w:szCs w:val="20"/>
        </w:rPr>
      </w:pPr>
      <w:r w:rsidRPr="006653CC">
        <w:rPr>
          <w:rFonts w:ascii="Arial" w:hAnsi="Arial" w:cs="Arial"/>
          <w:sz w:val="22"/>
          <w:szCs w:val="20"/>
        </w:rPr>
        <w:t xml:space="preserve">In addition, Topcon will be demonstrating UAV technology at outside demonstrations in the IASEXPO section of the show. Topcon will also showcase its Sokkia brand alongside its partners GLM and </w:t>
      </w:r>
      <w:proofErr w:type="spellStart"/>
      <w:r w:rsidRPr="006653CC">
        <w:rPr>
          <w:rFonts w:ascii="Arial" w:hAnsi="Arial" w:cs="Arial"/>
          <w:sz w:val="22"/>
          <w:szCs w:val="20"/>
        </w:rPr>
        <w:t>eEntwicklung</w:t>
      </w:r>
      <w:proofErr w:type="spellEnd"/>
      <w:r w:rsidRPr="006653CC">
        <w:rPr>
          <w:rFonts w:ascii="Arial" w:hAnsi="Arial" w:cs="Arial"/>
          <w:sz w:val="22"/>
          <w:szCs w:val="20"/>
        </w:rPr>
        <w:t xml:space="preserve">, focusing on the launch of </w:t>
      </w:r>
      <w:proofErr w:type="spellStart"/>
      <w:r w:rsidRPr="006653CC">
        <w:rPr>
          <w:rFonts w:ascii="Arial" w:hAnsi="Arial" w:cs="Arial"/>
          <w:sz w:val="22"/>
          <w:szCs w:val="20"/>
        </w:rPr>
        <w:t>GeoPro</w:t>
      </w:r>
      <w:proofErr w:type="spellEnd"/>
      <w:r w:rsidRPr="006653CC">
        <w:rPr>
          <w:rFonts w:ascii="Arial" w:hAnsi="Arial" w:cs="Arial"/>
          <w:sz w:val="22"/>
          <w:szCs w:val="20"/>
        </w:rPr>
        <w:t xml:space="preserve"> Field 2.0 software and will host field-to-finish demonstrations twice per day. </w:t>
      </w:r>
    </w:p>
    <w:p w:rsidR="006653CC" w:rsidRPr="006653CC" w:rsidRDefault="006653CC" w:rsidP="006653CC">
      <w:pPr>
        <w:rPr>
          <w:rFonts w:ascii="Arial" w:hAnsi="Arial" w:cs="Arial"/>
          <w:sz w:val="22"/>
          <w:szCs w:val="20"/>
        </w:rPr>
      </w:pPr>
    </w:p>
    <w:p w:rsidR="006653CC" w:rsidRPr="006653CC" w:rsidRDefault="006653CC" w:rsidP="006653CC">
      <w:pPr>
        <w:rPr>
          <w:rFonts w:ascii="Arial" w:hAnsi="Arial" w:cs="Arial"/>
          <w:sz w:val="22"/>
          <w:szCs w:val="20"/>
        </w:rPr>
      </w:pPr>
      <w:r w:rsidRPr="006653CC">
        <w:rPr>
          <w:rFonts w:ascii="Arial" w:hAnsi="Arial" w:cs="Arial"/>
          <w:sz w:val="22"/>
          <w:szCs w:val="20"/>
        </w:rPr>
        <w:t xml:space="preserve">Ian </w:t>
      </w:r>
      <w:proofErr w:type="spellStart"/>
      <w:r w:rsidRPr="006653CC">
        <w:rPr>
          <w:rFonts w:ascii="Arial" w:hAnsi="Arial" w:cs="Arial"/>
          <w:sz w:val="22"/>
          <w:szCs w:val="20"/>
        </w:rPr>
        <w:t>Stilgoe</w:t>
      </w:r>
      <w:proofErr w:type="spellEnd"/>
      <w:r w:rsidRPr="006653CC">
        <w:rPr>
          <w:rFonts w:ascii="Arial" w:hAnsi="Arial" w:cs="Arial"/>
          <w:sz w:val="22"/>
          <w:szCs w:val="20"/>
        </w:rPr>
        <w:t xml:space="preserve">, vice president </w:t>
      </w:r>
      <w:proofErr w:type="spellStart"/>
      <w:r w:rsidRPr="006653CC">
        <w:rPr>
          <w:rFonts w:ascii="Arial" w:hAnsi="Arial" w:cs="Arial"/>
          <w:sz w:val="22"/>
          <w:szCs w:val="20"/>
        </w:rPr>
        <w:t>GeoPositioning</w:t>
      </w:r>
      <w:proofErr w:type="spellEnd"/>
      <w:r w:rsidRPr="006653CC">
        <w:rPr>
          <w:rFonts w:ascii="Arial" w:hAnsi="Arial" w:cs="Arial"/>
          <w:sz w:val="22"/>
          <w:szCs w:val="20"/>
        </w:rPr>
        <w:t xml:space="preserve"> Europe, Topcon Positioning Group, said, “The increasing adoption of new and emerging digital technologies will be crucial for the construction industry to meet the ever-growing demand for maintaining and creating new infrastructure globally.</w:t>
      </w:r>
    </w:p>
    <w:p w:rsidR="006653CC" w:rsidRPr="006653CC" w:rsidRDefault="006653CC" w:rsidP="006653CC">
      <w:pPr>
        <w:rPr>
          <w:rFonts w:ascii="Arial" w:hAnsi="Arial" w:cs="Arial"/>
          <w:sz w:val="22"/>
          <w:szCs w:val="20"/>
        </w:rPr>
      </w:pPr>
    </w:p>
    <w:p w:rsidR="006653CC" w:rsidRPr="006653CC" w:rsidRDefault="006653CC" w:rsidP="006653CC">
      <w:pPr>
        <w:rPr>
          <w:rFonts w:ascii="Arial" w:hAnsi="Arial" w:cs="Arial"/>
          <w:sz w:val="22"/>
          <w:szCs w:val="20"/>
          <w:lang w:val="en-GB"/>
        </w:rPr>
      </w:pPr>
      <w:r w:rsidRPr="006653CC">
        <w:rPr>
          <w:rFonts w:ascii="Arial" w:hAnsi="Arial" w:cs="Arial"/>
          <w:sz w:val="22"/>
          <w:szCs w:val="20"/>
        </w:rPr>
        <w:t>“To explore this further, Topcon will be tackling some of the biggest questions in the industry at the event:</w:t>
      </w:r>
      <w:r w:rsidRPr="006653CC">
        <w:rPr>
          <w:rFonts w:ascii="Arial" w:hAnsi="Arial" w:cs="Arial"/>
          <w:sz w:val="22"/>
          <w:szCs w:val="20"/>
          <w:lang w:val="en-GB"/>
        </w:rPr>
        <w:t xml:space="preserve"> How do we design, construct and manage our cities and infrastructure with a smarter approach? How can we support on and off-site decision making? How can technology be used to provide reference data and near real-time, accurate updates on large scale construction projects? How will we find the capacity in the industry to meet huge pressures on our infrastructure assets? How can we help other industries in their search for high precision solutions?”</w:t>
      </w:r>
    </w:p>
    <w:p w:rsidR="006653CC" w:rsidRPr="006653CC" w:rsidRDefault="006653CC" w:rsidP="006653CC">
      <w:pPr>
        <w:rPr>
          <w:rFonts w:ascii="Arial" w:hAnsi="Arial" w:cs="Arial"/>
          <w:sz w:val="22"/>
          <w:szCs w:val="20"/>
          <w:lang w:val="en-GB"/>
        </w:rPr>
      </w:pPr>
    </w:p>
    <w:p w:rsidR="006653CC" w:rsidRPr="006653CC" w:rsidRDefault="006653CC" w:rsidP="006653CC">
      <w:pPr>
        <w:rPr>
          <w:rFonts w:ascii="Arial" w:hAnsi="Arial" w:cs="Arial"/>
          <w:iCs/>
          <w:sz w:val="22"/>
          <w:szCs w:val="20"/>
        </w:rPr>
      </w:pPr>
      <w:r w:rsidRPr="006653CC">
        <w:rPr>
          <w:rFonts w:ascii="Arial" w:hAnsi="Arial" w:cs="Arial"/>
          <w:iCs/>
          <w:sz w:val="22"/>
          <w:szCs w:val="20"/>
        </w:rPr>
        <w:t>Delivering an array of forward thinking, innovative talks, Topcon introduces a new format to replace a more traditional lecture set-up. As part of this, smaller groups of delegates are invited to attend each talk, creating a more intimate, time efficient, and interactive atmosphere that will encourage discussion and collaboration between peers.</w:t>
      </w:r>
    </w:p>
    <w:p w:rsidR="00050814" w:rsidRDefault="00050814" w:rsidP="006653CC">
      <w:pPr>
        <w:rPr>
          <w:rFonts w:ascii="Arial" w:hAnsi="Arial" w:cs="Arial"/>
          <w:b/>
          <w:sz w:val="22"/>
          <w:szCs w:val="20"/>
        </w:rPr>
      </w:pPr>
    </w:p>
    <w:p w:rsidR="00050814" w:rsidRDefault="00050814" w:rsidP="006653CC">
      <w:pPr>
        <w:rPr>
          <w:rFonts w:ascii="Arial" w:hAnsi="Arial" w:cs="Arial"/>
          <w:b/>
          <w:sz w:val="22"/>
          <w:szCs w:val="20"/>
        </w:rPr>
      </w:pPr>
    </w:p>
    <w:p w:rsidR="00050814" w:rsidRDefault="00050814" w:rsidP="006653CC">
      <w:pPr>
        <w:rPr>
          <w:rFonts w:ascii="Arial" w:hAnsi="Arial" w:cs="Arial"/>
          <w:b/>
          <w:sz w:val="22"/>
          <w:szCs w:val="20"/>
        </w:rPr>
      </w:pPr>
    </w:p>
    <w:p w:rsidR="00050814" w:rsidRDefault="00050814" w:rsidP="006653CC">
      <w:pPr>
        <w:rPr>
          <w:rFonts w:ascii="Arial" w:hAnsi="Arial" w:cs="Arial"/>
          <w:b/>
          <w:sz w:val="22"/>
          <w:szCs w:val="20"/>
        </w:rPr>
      </w:pPr>
    </w:p>
    <w:p w:rsidR="006653CC" w:rsidRPr="006653CC" w:rsidRDefault="006653CC" w:rsidP="006653CC">
      <w:pPr>
        <w:rPr>
          <w:rFonts w:ascii="Arial" w:hAnsi="Arial" w:cs="Arial"/>
          <w:b/>
          <w:sz w:val="22"/>
          <w:szCs w:val="20"/>
        </w:rPr>
      </w:pPr>
      <w:r w:rsidRPr="006653CC">
        <w:rPr>
          <w:rFonts w:ascii="Arial" w:hAnsi="Arial" w:cs="Arial"/>
          <w:b/>
          <w:sz w:val="22"/>
          <w:szCs w:val="20"/>
        </w:rPr>
        <w:lastRenderedPageBreak/>
        <w:t>TOPCON TALKS SCHEDULE</w:t>
      </w:r>
    </w:p>
    <w:p w:rsidR="006653CC" w:rsidRPr="006653CC" w:rsidRDefault="006653CC" w:rsidP="006653CC">
      <w:pPr>
        <w:rPr>
          <w:rFonts w:ascii="Arial" w:hAnsi="Arial" w:cs="Arial"/>
          <w:b/>
          <w:sz w:val="22"/>
          <w:szCs w:val="20"/>
        </w:rPr>
      </w:pPr>
    </w:p>
    <w:p w:rsidR="006653CC" w:rsidRPr="006653CC" w:rsidRDefault="006653CC" w:rsidP="006653CC">
      <w:pPr>
        <w:rPr>
          <w:rFonts w:ascii="Arial" w:hAnsi="Arial" w:cs="Arial"/>
          <w:b/>
          <w:sz w:val="22"/>
          <w:szCs w:val="20"/>
        </w:rPr>
      </w:pPr>
      <w:r w:rsidRPr="006653CC">
        <w:rPr>
          <w:rFonts w:ascii="Arial" w:hAnsi="Arial" w:cs="Arial"/>
          <w:b/>
          <w:sz w:val="22"/>
          <w:szCs w:val="20"/>
        </w:rPr>
        <w:t>All talks will take place at the same time on each day of the event (16, 17, 18)</w:t>
      </w:r>
    </w:p>
    <w:p w:rsidR="006653CC" w:rsidRPr="006653CC" w:rsidRDefault="006653CC" w:rsidP="006653CC">
      <w:pPr>
        <w:rPr>
          <w:rFonts w:ascii="Arial" w:hAnsi="Arial" w:cs="Arial"/>
          <w:b/>
          <w:sz w:val="22"/>
          <w:szCs w:val="20"/>
        </w:rPr>
      </w:pPr>
    </w:p>
    <w:p w:rsidR="006653CC" w:rsidRPr="006653CC" w:rsidRDefault="006653CC" w:rsidP="006B6D43">
      <w:pPr>
        <w:rPr>
          <w:rFonts w:ascii="Arial" w:hAnsi="Arial" w:cs="Arial"/>
          <w:sz w:val="22"/>
          <w:szCs w:val="20"/>
        </w:rPr>
      </w:pPr>
      <w:r w:rsidRPr="006653CC">
        <w:rPr>
          <w:rFonts w:ascii="Arial" w:hAnsi="Arial" w:cs="Arial"/>
          <w:b/>
          <w:sz w:val="22"/>
          <w:szCs w:val="20"/>
        </w:rPr>
        <w:t>10.00-10.30 - Construction validation</w:t>
      </w:r>
      <w:r w:rsidRPr="006653CC">
        <w:rPr>
          <w:rFonts w:ascii="Arial" w:hAnsi="Arial" w:cs="Arial"/>
          <w:sz w:val="22"/>
          <w:szCs w:val="20"/>
        </w:rPr>
        <w:t>: Real-time, accurate and speedy validation on projects</w:t>
      </w:r>
    </w:p>
    <w:p w:rsidR="006653CC" w:rsidRPr="006653CC" w:rsidRDefault="006653CC" w:rsidP="006B6D43">
      <w:pPr>
        <w:rPr>
          <w:rFonts w:ascii="Arial" w:hAnsi="Arial" w:cs="Arial"/>
          <w:b/>
          <w:sz w:val="22"/>
          <w:szCs w:val="20"/>
        </w:rPr>
      </w:pPr>
    </w:p>
    <w:p w:rsidR="006653CC" w:rsidRPr="006653CC" w:rsidRDefault="006653CC" w:rsidP="006B6D43">
      <w:pPr>
        <w:rPr>
          <w:rFonts w:ascii="Arial" w:hAnsi="Arial" w:cs="Arial"/>
          <w:sz w:val="22"/>
          <w:szCs w:val="20"/>
        </w:rPr>
      </w:pPr>
      <w:r w:rsidRPr="006653CC">
        <w:rPr>
          <w:rFonts w:ascii="Arial" w:hAnsi="Arial" w:cs="Arial"/>
          <w:b/>
          <w:sz w:val="22"/>
          <w:szCs w:val="20"/>
        </w:rPr>
        <w:t xml:space="preserve">11.00-11.30 - MAGNET Suite: </w:t>
      </w:r>
      <w:r w:rsidRPr="006653CC">
        <w:rPr>
          <w:rFonts w:ascii="Arial" w:hAnsi="Arial" w:cs="Arial"/>
          <w:sz w:val="22"/>
          <w:szCs w:val="20"/>
        </w:rPr>
        <w:t>Usable data from initiation to closure on projects and from site to office</w:t>
      </w:r>
    </w:p>
    <w:p w:rsidR="006653CC" w:rsidRPr="006653CC" w:rsidRDefault="006653CC" w:rsidP="006B6D43">
      <w:pPr>
        <w:rPr>
          <w:rFonts w:ascii="Arial" w:hAnsi="Arial" w:cs="Arial"/>
          <w:b/>
          <w:sz w:val="22"/>
          <w:szCs w:val="20"/>
        </w:rPr>
      </w:pPr>
    </w:p>
    <w:p w:rsidR="006653CC" w:rsidRPr="006653CC" w:rsidRDefault="006653CC" w:rsidP="006B6D43">
      <w:pPr>
        <w:rPr>
          <w:rFonts w:ascii="Arial" w:hAnsi="Arial" w:cs="Arial"/>
          <w:sz w:val="22"/>
          <w:szCs w:val="20"/>
        </w:rPr>
      </w:pPr>
      <w:r w:rsidRPr="006653CC">
        <w:rPr>
          <w:rFonts w:ascii="Arial" w:hAnsi="Arial" w:cs="Arial"/>
          <w:b/>
          <w:sz w:val="22"/>
          <w:szCs w:val="20"/>
        </w:rPr>
        <w:t>14.00-14.30 - Infrastructure Inspection:</w:t>
      </w:r>
      <w:r w:rsidRPr="006653CC">
        <w:rPr>
          <w:rFonts w:ascii="Arial" w:hAnsi="Arial" w:cs="Arial"/>
          <w:sz w:val="22"/>
          <w:szCs w:val="20"/>
        </w:rPr>
        <w:t xml:space="preserve"> How the role of the surveyor is evolving </w:t>
      </w:r>
    </w:p>
    <w:p w:rsidR="006653CC" w:rsidRPr="006653CC" w:rsidRDefault="006653CC" w:rsidP="006B6D43">
      <w:pPr>
        <w:rPr>
          <w:rFonts w:ascii="Arial" w:hAnsi="Arial" w:cs="Arial"/>
          <w:sz w:val="22"/>
          <w:szCs w:val="20"/>
        </w:rPr>
      </w:pPr>
    </w:p>
    <w:p w:rsidR="006653CC" w:rsidRPr="006653CC" w:rsidRDefault="006653CC" w:rsidP="006B6D43">
      <w:pPr>
        <w:rPr>
          <w:rFonts w:ascii="Arial" w:hAnsi="Arial" w:cs="Arial"/>
          <w:sz w:val="22"/>
          <w:szCs w:val="20"/>
        </w:rPr>
      </w:pPr>
      <w:r w:rsidRPr="006653CC">
        <w:rPr>
          <w:rFonts w:ascii="Arial" w:hAnsi="Arial" w:cs="Arial"/>
          <w:b/>
          <w:sz w:val="22"/>
          <w:szCs w:val="20"/>
        </w:rPr>
        <w:t>15.00-15.30 - Structural Health Monitoring:</w:t>
      </w:r>
      <w:r w:rsidRPr="006653CC">
        <w:rPr>
          <w:rFonts w:ascii="Arial" w:hAnsi="Arial" w:cs="Arial"/>
          <w:sz w:val="22"/>
          <w:szCs w:val="20"/>
        </w:rPr>
        <w:t xml:space="preserve"> Using technology to manage aging </w:t>
      </w:r>
    </w:p>
    <w:p w:rsidR="006653CC" w:rsidRPr="006653CC" w:rsidRDefault="006653CC" w:rsidP="006B6D43">
      <w:pPr>
        <w:rPr>
          <w:rFonts w:ascii="Arial" w:hAnsi="Arial" w:cs="Arial"/>
          <w:b/>
          <w:sz w:val="22"/>
          <w:szCs w:val="20"/>
        </w:rPr>
      </w:pPr>
      <w:r w:rsidRPr="006653CC">
        <w:rPr>
          <w:rFonts w:ascii="Arial" w:hAnsi="Arial" w:cs="Arial"/>
          <w:sz w:val="22"/>
          <w:szCs w:val="20"/>
        </w:rPr>
        <w:t>infrastructure assets</w:t>
      </w:r>
      <w:r w:rsidRPr="006653CC">
        <w:rPr>
          <w:rFonts w:ascii="Arial" w:hAnsi="Arial" w:cs="Arial"/>
          <w:b/>
          <w:sz w:val="22"/>
          <w:szCs w:val="20"/>
        </w:rPr>
        <w:t xml:space="preserve"> </w:t>
      </w:r>
    </w:p>
    <w:p w:rsidR="006653CC" w:rsidRPr="006653CC" w:rsidRDefault="006653CC" w:rsidP="006653CC">
      <w:pPr>
        <w:rPr>
          <w:rFonts w:ascii="Arial" w:hAnsi="Arial" w:cs="Arial"/>
          <w:b/>
          <w:sz w:val="22"/>
          <w:szCs w:val="20"/>
        </w:rPr>
      </w:pPr>
    </w:p>
    <w:p w:rsidR="006653CC" w:rsidRPr="006653CC" w:rsidRDefault="006653CC" w:rsidP="006653CC">
      <w:pPr>
        <w:rPr>
          <w:rFonts w:ascii="Arial" w:hAnsi="Arial" w:cs="Arial"/>
          <w:b/>
          <w:sz w:val="22"/>
          <w:szCs w:val="20"/>
        </w:rPr>
      </w:pPr>
      <w:r w:rsidRPr="006653CC">
        <w:rPr>
          <w:rFonts w:ascii="Arial" w:hAnsi="Arial" w:cs="Arial"/>
          <w:b/>
          <w:sz w:val="22"/>
          <w:szCs w:val="20"/>
        </w:rPr>
        <w:t>Find out more and sign up to our talks here:</w:t>
      </w:r>
    </w:p>
    <w:p w:rsidR="006653CC" w:rsidRPr="006653CC" w:rsidRDefault="005E5434" w:rsidP="006653CC">
      <w:pPr>
        <w:rPr>
          <w:rFonts w:ascii="Arial" w:hAnsi="Arial" w:cs="Arial"/>
          <w:b/>
          <w:sz w:val="22"/>
          <w:szCs w:val="20"/>
        </w:rPr>
      </w:pPr>
      <w:hyperlink r:id="rId9" w:history="1">
        <w:r w:rsidR="006653CC" w:rsidRPr="006653CC">
          <w:rPr>
            <w:rStyle w:val="Hyperlink"/>
            <w:rFonts w:ascii="Arial" w:hAnsi="Arial" w:cs="Arial"/>
            <w:sz w:val="22"/>
            <w:szCs w:val="20"/>
          </w:rPr>
          <w:t>http://www.cvent.com/events/intergeo-2018-topcontalks/event-summary-fdd23c3926e341759b55822cabb7479a.aspx</w:t>
        </w:r>
      </w:hyperlink>
      <w:r w:rsidR="006653CC" w:rsidRPr="006653CC">
        <w:rPr>
          <w:rFonts w:ascii="Arial" w:hAnsi="Arial" w:cs="Arial"/>
          <w:sz w:val="22"/>
          <w:szCs w:val="20"/>
        </w:rPr>
        <w:t xml:space="preserve"> </w:t>
      </w:r>
    </w:p>
    <w:p w:rsidR="006653CC" w:rsidRPr="006653CC" w:rsidRDefault="006653CC" w:rsidP="006653CC">
      <w:pPr>
        <w:rPr>
          <w:rFonts w:ascii="Arial" w:hAnsi="Arial" w:cs="Arial"/>
          <w:b/>
          <w:sz w:val="22"/>
          <w:szCs w:val="20"/>
        </w:rPr>
      </w:pPr>
    </w:p>
    <w:p w:rsidR="006653CC" w:rsidRPr="000D7322" w:rsidRDefault="006653CC" w:rsidP="006653CC">
      <w:pPr>
        <w:rPr>
          <w:rFonts w:ascii="Arial" w:hAnsi="Arial" w:cs="Arial"/>
          <w:b/>
          <w:sz w:val="22"/>
          <w:szCs w:val="20"/>
          <w:lang w:val="de-DE"/>
        </w:rPr>
      </w:pPr>
      <w:r w:rsidRPr="000D7322">
        <w:rPr>
          <w:rFonts w:ascii="Arial" w:hAnsi="Arial" w:cs="Arial"/>
          <w:b/>
          <w:sz w:val="22"/>
          <w:szCs w:val="20"/>
          <w:lang w:val="de-DE"/>
        </w:rPr>
        <w:t>PLANNING YOUR VISIT</w:t>
      </w:r>
    </w:p>
    <w:p w:rsidR="006653CC" w:rsidRPr="000D7322" w:rsidRDefault="006653CC" w:rsidP="006653CC">
      <w:pPr>
        <w:rPr>
          <w:rFonts w:ascii="Arial" w:hAnsi="Arial" w:cs="Arial"/>
          <w:sz w:val="22"/>
          <w:szCs w:val="20"/>
          <w:lang w:val="de-DE"/>
        </w:rPr>
      </w:pPr>
    </w:p>
    <w:p w:rsidR="006653CC" w:rsidRPr="000D7322" w:rsidRDefault="006653CC" w:rsidP="006B6D43">
      <w:pPr>
        <w:rPr>
          <w:rFonts w:ascii="Arial" w:hAnsi="Arial" w:cs="Arial"/>
          <w:sz w:val="22"/>
          <w:szCs w:val="20"/>
          <w:lang w:val="de-DE"/>
        </w:rPr>
      </w:pPr>
      <w:proofErr w:type="spellStart"/>
      <w:r w:rsidRPr="000D7322">
        <w:rPr>
          <w:rFonts w:ascii="Arial" w:hAnsi="Arial" w:cs="Arial"/>
          <w:sz w:val="22"/>
          <w:szCs w:val="20"/>
          <w:lang w:val="de-DE"/>
        </w:rPr>
        <w:t>Venue</w:t>
      </w:r>
      <w:proofErr w:type="spellEnd"/>
      <w:r w:rsidRPr="000D7322">
        <w:rPr>
          <w:rFonts w:ascii="Arial" w:hAnsi="Arial" w:cs="Arial"/>
          <w:sz w:val="22"/>
          <w:szCs w:val="20"/>
          <w:lang w:val="de-DE"/>
        </w:rPr>
        <w:t xml:space="preserve">: </w:t>
      </w:r>
    </w:p>
    <w:p w:rsidR="006653CC" w:rsidRPr="000D7322" w:rsidRDefault="006653CC" w:rsidP="006B6D43">
      <w:pPr>
        <w:rPr>
          <w:rFonts w:ascii="Arial" w:hAnsi="Arial" w:cs="Arial"/>
          <w:sz w:val="22"/>
          <w:szCs w:val="20"/>
          <w:lang w:val="de-DE"/>
        </w:rPr>
      </w:pPr>
      <w:r w:rsidRPr="000D7322">
        <w:rPr>
          <w:rFonts w:ascii="Arial" w:hAnsi="Arial" w:cs="Arial"/>
          <w:sz w:val="22"/>
          <w:szCs w:val="20"/>
          <w:lang w:val="de-DE"/>
        </w:rPr>
        <w:t>Messe Frankfurt </w:t>
      </w:r>
      <w:r w:rsidRPr="000D7322">
        <w:rPr>
          <w:rFonts w:ascii="Arial" w:hAnsi="Arial" w:cs="Arial"/>
          <w:sz w:val="22"/>
          <w:szCs w:val="20"/>
          <w:lang w:val="de-DE"/>
        </w:rPr>
        <w:br/>
      </w:r>
      <w:proofErr w:type="spellStart"/>
      <w:r w:rsidRPr="000D7322">
        <w:rPr>
          <w:rFonts w:ascii="Arial" w:hAnsi="Arial" w:cs="Arial"/>
          <w:sz w:val="22"/>
          <w:szCs w:val="20"/>
          <w:lang w:val="de-DE"/>
        </w:rPr>
        <w:t>Entrance</w:t>
      </w:r>
      <w:proofErr w:type="spellEnd"/>
      <w:r w:rsidRPr="000D7322">
        <w:rPr>
          <w:rFonts w:ascii="Arial" w:hAnsi="Arial" w:cs="Arial"/>
          <w:sz w:val="22"/>
          <w:szCs w:val="20"/>
          <w:lang w:val="de-DE"/>
        </w:rPr>
        <w:t xml:space="preserve"> Portalhaus </w:t>
      </w:r>
      <w:r w:rsidRPr="000D7322">
        <w:rPr>
          <w:rFonts w:ascii="Arial" w:hAnsi="Arial" w:cs="Arial"/>
          <w:sz w:val="22"/>
          <w:szCs w:val="20"/>
          <w:lang w:val="de-DE"/>
        </w:rPr>
        <w:br/>
        <w:t>Hall 12 </w:t>
      </w:r>
      <w:r w:rsidRPr="000D7322">
        <w:rPr>
          <w:rFonts w:ascii="Arial" w:hAnsi="Arial" w:cs="Arial"/>
          <w:sz w:val="22"/>
          <w:szCs w:val="20"/>
          <w:lang w:val="de-DE"/>
        </w:rPr>
        <w:br/>
        <w:t>Ludwig-Erhard-Anlage 1 </w:t>
      </w:r>
      <w:r w:rsidRPr="000D7322">
        <w:rPr>
          <w:rFonts w:ascii="Arial" w:hAnsi="Arial" w:cs="Arial"/>
          <w:sz w:val="22"/>
          <w:szCs w:val="20"/>
          <w:lang w:val="de-DE"/>
        </w:rPr>
        <w:br/>
        <w:t>D-60327 Frankfurt am Main</w:t>
      </w:r>
    </w:p>
    <w:p w:rsidR="006653CC" w:rsidRPr="000D7322" w:rsidRDefault="006653CC" w:rsidP="006B6D43">
      <w:pPr>
        <w:rPr>
          <w:rFonts w:ascii="Arial" w:hAnsi="Arial" w:cs="Arial"/>
          <w:sz w:val="22"/>
          <w:szCs w:val="20"/>
          <w:lang w:val="de-DE"/>
        </w:rPr>
      </w:pPr>
    </w:p>
    <w:p w:rsidR="006653CC" w:rsidRPr="006653CC" w:rsidRDefault="006653CC" w:rsidP="006B6D43">
      <w:pPr>
        <w:rPr>
          <w:rFonts w:ascii="Arial" w:hAnsi="Arial" w:cs="Arial"/>
          <w:sz w:val="22"/>
          <w:szCs w:val="20"/>
          <w:lang w:val="en-GB"/>
        </w:rPr>
      </w:pPr>
      <w:r w:rsidRPr="006653CC">
        <w:rPr>
          <w:rFonts w:ascii="Arial" w:hAnsi="Arial" w:cs="Arial"/>
          <w:sz w:val="22"/>
          <w:szCs w:val="20"/>
          <w:lang w:val="en-GB"/>
        </w:rPr>
        <w:t>Dates: 16 to 18 October, 9 a.m. – 6 p.m. daily</w:t>
      </w:r>
    </w:p>
    <w:p w:rsidR="006653CC" w:rsidRPr="006653CC" w:rsidRDefault="006653CC" w:rsidP="006B6D43">
      <w:pPr>
        <w:rPr>
          <w:rFonts w:ascii="Arial" w:hAnsi="Arial" w:cs="Arial"/>
          <w:sz w:val="22"/>
          <w:szCs w:val="20"/>
          <w:lang w:val="en-GB"/>
        </w:rPr>
      </w:pPr>
    </w:p>
    <w:p w:rsidR="006653CC" w:rsidRPr="006653CC" w:rsidRDefault="006653CC" w:rsidP="006B6D43">
      <w:pPr>
        <w:rPr>
          <w:rFonts w:ascii="Arial" w:hAnsi="Arial" w:cs="Arial"/>
          <w:sz w:val="22"/>
          <w:szCs w:val="20"/>
          <w:lang w:val="en-GB"/>
        </w:rPr>
      </w:pPr>
      <w:r w:rsidRPr="006653CC">
        <w:rPr>
          <w:rFonts w:ascii="Arial" w:hAnsi="Arial" w:cs="Arial"/>
          <w:sz w:val="22"/>
          <w:szCs w:val="20"/>
          <w:lang w:val="en-GB"/>
        </w:rPr>
        <w:t>Find us in Hall 12 at booth 12.</w:t>
      </w:r>
      <w:r w:rsidR="000D7322">
        <w:rPr>
          <w:rFonts w:ascii="Arial" w:hAnsi="Arial" w:cs="Arial"/>
          <w:sz w:val="22"/>
          <w:szCs w:val="20"/>
          <w:lang w:val="en-GB"/>
        </w:rPr>
        <w:t>0</w:t>
      </w:r>
      <w:r w:rsidRPr="006653CC">
        <w:rPr>
          <w:rFonts w:ascii="Arial" w:hAnsi="Arial" w:cs="Arial"/>
          <w:sz w:val="22"/>
          <w:szCs w:val="20"/>
          <w:lang w:val="en-GB"/>
        </w:rPr>
        <w:t>B.058</w:t>
      </w:r>
    </w:p>
    <w:p w:rsidR="006653CC" w:rsidRPr="006653CC" w:rsidRDefault="006653CC" w:rsidP="006653CC">
      <w:pPr>
        <w:rPr>
          <w:rFonts w:ascii="Arial" w:hAnsi="Arial" w:cs="Arial"/>
          <w:sz w:val="22"/>
          <w:szCs w:val="20"/>
          <w:lang w:val="en-GB"/>
        </w:rPr>
      </w:pPr>
    </w:p>
    <w:p w:rsidR="006653CC" w:rsidRPr="006653CC" w:rsidRDefault="006653CC" w:rsidP="006653CC">
      <w:pPr>
        <w:rPr>
          <w:rFonts w:ascii="Arial" w:hAnsi="Arial" w:cs="Arial"/>
          <w:sz w:val="22"/>
          <w:szCs w:val="20"/>
          <w:lang w:val="en-GB"/>
        </w:rPr>
      </w:pPr>
      <w:r w:rsidRPr="006653CC">
        <w:rPr>
          <w:rFonts w:ascii="Arial" w:hAnsi="Arial" w:cs="Arial"/>
          <w:sz w:val="22"/>
          <w:szCs w:val="20"/>
          <w:lang w:val="en-GB"/>
        </w:rPr>
        <w:t xml:space="preserve">Find out more about our activity at </w:t>
      </w:r>
      <w:proofErr w:type="spellStart"/>
      <w:r w:rsidRPr="006653CC">
        <w:rPr>
          <w:rFonts w:ascii="Arial" w:hAnsi="Arial" w:cs="Arial"/>
          <w:sz w:val="22"/>
          <w:szCs w:val="20"/>
          <w:lang w:val="en-GB"/>
        </w:rPr>
        <w:t>Intergeo</w:t>
      </w:r>
      <w:proofErr w:type="spellEnd"/>
      <w:r w:rsidRPr="006653CC">
        <w:rPr>
          <w:rFonts w:ascii="Arial" w:hAnsi="Arial" w:cs="Arial"/>
          <w:sz w:val="22"/>
          <w:szCs w:val="20"/>
          <w:lang w:val="en-GB"/>
        </w:rPr>
        <w:t xml:space="preserve"> here: </w:t>
      </w:r>
      <w:hyperlink r:id="rId10" w:history="1">
        <w:r w:rsidRPr="006653CC">
          <w:rPr>
            <w:rStyle w:val="Hyperlink"/>
            <w:rFonts w:ascii="Arial" w:hAnsi="Arial" w:cs="Arial"/>
            <w:sz w:val="22"/>
            <w:szCs w:val="20"/>
            <w:lang w:val="en-GB"/>
          </w:rPr>
          <w:t>https://www.topconpositioning.com/intergeo-2018</w:t>
        </w:r>
      </w:hyperlink>
      <w:r w:rsidRPr="006653CC">
        <w:rPr>
          <w:rFonts w:ascii="Arial" w:hAnsi="Arial" w:cs="Arial"/>
          <w:sz w:val="22"/>
          <w:szCs w:val="20"/>
          <w:lang w:val="en-GB"/>
        </w:rPr>
        <w:t xml:space="preserve"> </w:t>
      </w:r>
    </w:p>
    <w:p w:rsidR="006653CC" w:rsidRPr="006653CC" w:rsidRDefault="006653CC" w:rsidP="006653CC">
      <w:pPr>
        <w:rPr>
          <w:rFonts w:ascii="Arial" w:hAnsi="Arial" w:cs="Arial"/>
          <w:sz w:val="22"/>
          <w:szCs w:val="20"/>
        </w:rPr>
      </w:pPr>
    </w:p>
    <w:p w:rsidR="00CC164E" w:rsidRPr="006653CC" w:rsidRDefault="006653CC" w:rsidP="006653CC">
      <w:pPr>
        <w:rPr>
          <w:rFonts w:ascii="Arial" w:hAnsi="Arial" w:cs="Arial"/>
          <w:sz w:val="22"/>
          <w:szCs w:val="20"/>
        </w:rPr>
      </w:pPr>
      <w:r w:rsidRPr="006653CC">
        <w:rPr>
          <w:rFonts w:ascii="Arial" w:hAnsi="Arial" w:cs="Arial"/>
          <w:bCs/>
          <w:sz w:val="22"/>
          <w:szCs w:val="20"/>
          <w:lang w:val="en-GB"/>
        </w:rPr>
        <w:t xml:space="preserve">For more information on Topcon technology, visit: </w:t>
      </w:r>
      <w:hyperlink r:id="rId11" w:history="1">
        <w:r w:rsidRPr="006653CC">
          <w:rPr>
            <w:rStyle w:val="Hyperlink"/>
            <w:rFonts w:ascii="Arial" w:hAnsi="Arial" w:cs="Arial"/>
            <w:sz w:val="22"/>
            <w:szCs w:val="20"/>
            <w:lang w:val="en-GB"/>
          </w:rPr>
          <w:t>www.topconpositioning.com</w:t>
        </w:r>
      </w:hyperlink>
    </w:p>
    <w:p w:rsidR="006653CC" w:rsidRPr="009C7717" w:rsidRDefault="006653CC" w:rsidP="006653CC">
      <w:pPr>
        <w:rPr>
          <w:rFonts w:ascii="Arial" w:hAnsi="Arial" w:cs="Arial"/>
          <w:b/>
          <w:color w:val="808080" w:themeColor="background1" w:themeShade="80"/>
          <w:sz w:val="22"/>
          <w:szCs w:val="18"/>
        </w:rPr>
      </w:pPr>
    </w:p>
    <w:p w:rsidR="00296C42" w:rsidRDefault="00296C42" w:rsidP="00360FCE">
      <w:pPr>
        <w:rPr>
          <w:rFonts w:ascii="Arial" w:hAnsi="Arial" w:cs="Arial"/>
          <w:b/>
          <w:color w:val="808080" w:themeColor="background1" w:themeShade="80"/>
          <w:sz w:val="18"/>
          <w:szCs w:val="16"/>
        </w:rPr>
      </w:pPr>
    </w:p>
    <w:p w:rsidR="00452AC9" w:rsidRDefault="003A1037" w:rsidP="00360FCE">
      <w:pPr>
        <w:rPr>
          <w:rFonts w:ascii="Arial" w:hAnsi="Arial" w:cs="Arial"/>
          <w:color w:val="808080" w:themeColor="background1" w:themeShade="80"/>
          <w:sz w:val="18"/>
          <w:szCs w:val="16"/>
        </w:rPr>
      </w:pPr>
      <w:r w:rsidRPr="002078F0">
        <w:rPr>
          <w:rFonts w:ascii="Arial" w:hAnsi="Arial" w:cs="Arial"/>
          <w:b/>
          <w:color w:val="808080" w:themeColor="background1" w:themeShade="80"/>
          <w:sz w:val="18"/>
          <w:szCs w:val="16"/>
        </w:rPr>
        <w:t xml:space="preserve">About Topcon Positioning Group </w:t>
      </w:r>
      <w:r w:rsidR="00F61E29" w:rsidRPr="002078F0">
        <w:rPr>
          <w:rFonts w:ascii="Arial" w:hAnsi="Arial" w:cs="Arial"/>
          <w:b/>
          <w:color w:val="808080" w:themeColor="background1" w:themeShade="80"/>
          <w:sz w:val="18"/>
          <w:szCs w:val="16"/>
        </w:rPr>
        <w:br/>
      </w:r>
      <w:r w:rsidR="00CC164E" w:rsidRPr="002078F0">
        <w:rPr>
          <w:rFonts w:ascii="Arial" w:hAnsi="Arial" w:cs="Arial"/>
          <w:color w:val="808080" w:themeColor="background1" w:themeShade="80"/>
          <w:sz w:val="18"/>
          <w:szCs w:val="16"/>
        </w:rPr>
        <w:t>Topcon Positioning Group is headquartered in Livermore, California, U.S. (</w:t>
      </w:r>
      <w:hyperlink r:id="rId12" w:history="1">
        <w:r w:rsidR="00CC164E" w:rsidRPr="002078F0">
          <w:rPr>
            <w:rStyle w:val="Hyperlink"/>
            <w:rFonts w:ascii="Arial" w:hAnsi="Arial" w:cs="Arial"/>
            <w:sz w:val="18"/>
            <w:szCs w:val="16"/>
          </w:rPr>
          <w:t>topconpositioning.com</w:t>
        </w:r>
      </w:hyperlink>
      <w:r w:rsidR="00CC164E" w:rsidRPr="002078F0">
        <w:rPr>
          <w:rFonts w:ascii="Arial" w:hAnsi="Arial" w:cs="Arial"/>
          <w:color w:val="808080" w:themeColor="background1" w:themeShade="80"/>
          <w:sz w:val="18"/>
          <w:szCs w:val="16"/>
        </w:rPr>
        <w:t xml:space="preserve">). Its European head office is in </w:t>
      </w:r>
      <w:proofErr w:type="spellStart"/>
      <w:r w:rsidR="00CC164E" w:rsidRPr="002078F0">
        <w:rPr>
          <w:rFonts w:ascii="Arial" w:hAnsi="Arial" w:cs="Arial"/>
          <w:color w:val="808080" w:themeColor="background1" w:themeShade="80"/>
          <w:sz w:val="18"/>
          <w:szCs w:val="16"/>
        </w:rPr>
        <w:t>Capelle</w:t>
      </w:r>
      <w:proofErr w:type="spellEnd"/>
      <w:r w:rsidR="00CC164E" w:rsidRPr="002078F0">
        <w:rPr>
          <w:rFonts w:ascii="Arial" w:hAnsi="Arial" w:cs="Arial"/>
          <w:color w:val="808080" w:themeColor="background1" w:themeShade="80"/>
          <w:sz w:val="18"/>
          <w:szCs w:val="16"/>
        </w:rPr>
        <w:t xml:space="preserve"> </w:t>
      </w:r>
      <w:proofErr w:type="spellStart"/>
      <w:r w:rsidR="00CC164E" w:rsidRPr="002078F0">
        <w:rPr>
          <w:rFonts w:ascii="Arial" w:hAnsi="Arial" w:cs="Arial"/>
          <w:color w:val="808080" w:themeColor="background1" w:themeShade="80"/>
          <w:sz w:val="18"/>
          <w:szCs w:val="16"/>
        </w:rPr>
        <w:t>a/d</w:t>
      </w:r>
      <w:proofErr w:type="spellEnd"/>
      <w:r w:rsidR="00CC164E" w:rsidRPr="002078F0">
        <w:rPr>
          <w:rFonts w:ascii="Arial" w:hAnsi="Arial" w:cs="Arial"/>
          <w:color w:val="808080" w:themeColor="background1" w:themeShade="80"/>
          <w:sz w:val="18"/>
          <w:szCs w:val="16"/>
        </w:rPr>
        <w:t xml:space="preserve"> </w:t>
      </w:r>
      <w:proofErr w:type="spellStart"/>
      <w:r w:rsidR="00CC164E" w:rsidRPr="002078F0">
        <w:rPr>
          <w:rFonts w:ascii="Arial" w:hAnsi="Arial" w:cs="Arial"/>
          <w:color w:val="808080" w:themeColor="background1" w:themeShade="80"/>
          <w:sz w:val="18"/>
          <w:szCs w:val="16"/>
        </w:rPr>
        <w:t>IJssel</w:t>
      </w:r>
      <w:proofErr w:type="spellEnd"/>
      <w:r w:rsidR="00CC164E" w:rsidRPr="002078F0">
        <w:rPr>
          <w:rFonts w:ascii="Arial" w:hAnsi="Arial" w:cs="Arial"/>
          <w:color w:val="808080" w:themeColor="background1" w:themeShade="80"/>
          <w:sz w:val="18"/>
          <w:szCs w:val="16"/>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3" w:history="1">
        <w:r w:rsidR="00CC164E" w:rsidRPr="002078F0">
          <w:rPr>
            <w:rStyle w:val="Hyperlink"/>
            <w:rFonts w:ascii="Arial" w:hAnsi="Arial" w:cs="Arial"/>
            <w:sz w:val="18"/>
            <w:szCs w:val="16"/>
          </w:rPr>
          <w:t>topcon.com</w:t>
        </w:r>
      </w:hyperlink>
      <w:r w:rsidR="00CC164E" w:rsidRPr="002078F0">
        <w:rPr>
          <w:rFonts w:ascii="Arial" w:hAnsi="Arial" w:cs="Arial"/>
          <w:color w:val="808080" w:themeColor="background1" w:themeShade="80"/>
          <w:sz w:val="18"/>
          <w:szCs w:val="16"/>
        </w:rPr>
        <w:t>), founded in 1932, is traded on the Tokyo Stock Exchange (7732). </w:t>
      </w:r>
    </w:p>
    <w:p w:rsidR="002078F0" w:rsidRPr="002078F0" w:rsidRDefault="002078F0" w:rsidP="00360FCE">
      <w:pPr>
        <w:rPr>
          <w:rFonts w:ascii="Arial" w:hAnsi="Arial" w:cs="Arial"/>
          <w:color w:val="808080" w:themeColor="background1" w:themeShade="80"/>
          <w:sz w:val="18"/>
          <w:szCs w:val="16"/>
        </w:rPr>
      </w:pPr>
    </w:p>
    <w:p w:rsidR="002078F0" w:rsidRDefault="00F61E29" w:rsidP="00F61E29">
      <w:pPr>
        <w:jc w:val="center"/>
        <w:rPr>
          <w:rFonts w:ascii="Arial" w:hAnsi="Arial" w:cs="Arial"/>
          <w:color w:val="808080" w:themeColor="background1" w:themeShade="80"/>
          <w:sz w:val="18"/>
          <w:szCs w:val="16"/>
        </w:rPr>
      </w:pPr>
      <w:r w:rsidRPr="002078F0">
        <w:rPr>
          <w:rFonts w:ascii="Arial" w:hAnsi="Arial" w:cs="Arial"/>
          <w:color w:val="808080" w:themeColor="background1" w:themeShade="80"/>
          <w:sz w:val="18"/>
          <w:szCs w:val="16"/>
        </w:rPr>
        <w:t># # #</w:t>
      </w:r>
    </w:p>
    <w:p w:rsidR="00050814" w:rsidRPr="002078F0" w:rsidRDefault="00050814" w:rsidP="00F61E29">
      <w:pPr>
        <w:jc w:val="center"/>
        <w:rPr>
          <w:rFonts w:ascii="Arial" w:hAnsi="Arial" w:cs="Arial"/>
          <w:color w:val="808080" w:themeColor="background1" w:themeShade="80"/>
          <w:sz w:val="18"/>
          <w:szCs w:val="16"/>
        </w:rPr>
      </w:pPr>
    </w:p>
    <w:p w:rsidR="00F61E29" w:rsidRPr="002078F0" w:rsidRDefault="00F61E29" w:rsidP="00F61E29">
      <w:pPr>
        <w:outlineLvl w:val="0"/>
        <w:rPr>
          <w:rFonts w:ascii="Arial" w:hAnsi="Arial" w:cs="Arial"/>
          <w:b/>
          <w:color w:val="808080" w:themeColor="background1" w:themeShade="80"/>
          <w:sz w:val="18"/>
          <w:szCs w:val="16"/>
        </w:rPr>
      </w:pPr>
      <w:r w:rsidRPr="002078F0">
        <w:rPr>
          <w:rFonts w:ascii="Arial" w:hAnsi="Arial" w:cs="Arial"/>
          <w:b/>
          <w:color w:val="808080" w:themeColor="background1" w:themeShade="80"/>
          <w:sz w:val="18"/>
          <w:szCs w:val="16"/>
        </w:rPr>
        <w:t>Press Contact</w:t>
      </w:r>
      <w:r w:rsidR="00E922BC">
        <w:rPr>
          <w:rFonts w:ascii="Arial" w:hAnsi="Arial" w:cs="Arial"/>
          <w:b/>
          <w:color w:val="808080" w:themeColor="background1" w:themeShade="80"/>
          <w:sz w:val="18"/>
          <w:szCs w:val="16"/>
        </w:rPr>
        <w:t>s</w:t>
      </w:r>
      <w:r w:rsidRPr="002078F0">
        <w:rPr>
          <w:rFonts w:ascii="Arial" w:hAnsi="Arial" w:cs="Arial"/>
          <w:b/>
          <w:color w:val="808080" w:themeColor="background1" w:themeShade="80"/>
          <w:sz w:val="18"/>
          <w:szCs w:val="16"/>
        </w:rPr>
        <w:t xml:space="preserve">: </w:t>
      </w:r>
    </w:p>
    <w:p w:rsidR="00E922BC" w:rsidRDefault="00E922BC" w:rsidP="00E922BC">
      <w:pPr>
        <w:outlineLvl w:val="0"/>
        <w:rPr>
          <w:rFonts w:ascii="Arial" w:hAnsi="Arial" w:cs="Arial"/>
          <w:bCs/>
          <w:color w:val="808080" w:themeColor="background1" w:themeShade="80"/>
          <w:sz w:val="18"/>
          <w:szCs w:val="16"/>
        </w:rPr>
      </w:pPr>
    </w:p>
    <w:p w:rsidR="00E922BC" w:rsidRPr="00E922BC" w:rsidRDefault="00E922BC" w:rsidP="00E922BC">
      <w:pPr>
        <w:outlineLvl w:val="0"/>
        <w:rPr>
          <w:rFonts w:ascii="Arial" w:hAnsi="Arial" w:cs="Arial"/>
          <w:b/>
          <w:bCs/>
          <w:color w:val="808080" w:themeColor="background1" w:themeShade="80"/>
          <w:sz w:val="18"/>
          <w:szCs w:val="16"/>
        </w:rPr>
      </w:pPr>
      <w:r w:rsidRPr="00E922BC">
        <w:rPr>
          <w:rFonts w:ascii="Arial" w:hAnsi="Arial" w:cs="Arial"/>
          <w:b/>
          <w:bCs/>
          <w:color w:val="808080" w:themeColor="background1" w:themeShade="80"/>
          <w:sz w:val="18"/>
          <w:szCs w:val="16"/>
        </w:rPr>
        <w:t>Tangerine</w:t>
      </w:r>
    </w:p>
    <w:p w:rsidR="00E922BC" w:rsidRPr="006B6D43" w:rsidRDefault="005E5434" w:rsidP="00E922BC">
      <w:pPr>
        <w:outlineLvl w:val="0"/>
        <w:rPr>
          <w:rFonts w:ascii="Arial" w:hAnsi="Arial" w:cs="Arial"/>
          <w:bCs/>
          <w:color w:val="808080" w:themeColor="background1" w:themeShade="80"/>
          <w:sz w:val="18"/>
          <w:szCs w:val="16"/>
        </w:rPr>
      </w:pPr>
      <w:hyperlink r:id="rId14" w:history="1">
        <w:r w:rsidR="00E922BC" w:rsidRPr="006B6D43">
          <w:rPr>
            <w:rStyle w:val="Hyperlink"/>
            <w:rFonts w:ascii="Arial" w:hAnsi="Arial" w:cs="Arial"/>
            <w:bCs/>
            <w:color w:val="808080" w:themeColor="background1" w:themeShade="80"/>
            <w:sz w:val="18"/>
            <w:szCs w:val="16"/>
            <w:lang w:val="en-GB"/>
          </w:rPr>
          <w:t>TEP@tangerinecomms.com</w:t>
        </w:r>
      </w:hyperlink>
      <w:r w:rsidR="00E922BC" w:rsidRPr="006B6D43">
        <w:rPr>
          <w:rFonts w:ascii="Arial" w:hAnsi="Arial" w:cs="Arial"/>
          <w:bCs/>
          <w:color w:val="808080" w:themeColor="background1" w:themeShade="80"/>
          <w:sz w:val="18"/>
          <w:szCs w:val="16"/>
          <w:lang w:val="en-GB"/>
        </w:rPr>
        <w:t xml:space="preserve">  </w:t>
      </w:r>
    </w:p>
    <w:p w:rsidR="00E922BC" w:rsidRPr="006B6D43" w:rsidRDefault="00E922BC" w:rsidP="00E922BC">
      <w:pPr>
        <w:outlineLvl w:val="0"/>
        <w:rPr>
          <w:rFonts w:ascii="Arial" w:hAnsi="Arial" w:cs="Arial"/>
          <w:bCs/>
          <w:color w:val="808080" w:themeColor="background1" w:themeShade="80"/>
          <w:sz w:val="18"/>
          <w:szCs w:val="16"/>
        </w:rPr>
      </w:pPr>
      <w:r w:rsidRPr="006B6D43">
        <w:rPr>
          <w:rFonts w:ascii="Arial" w:hAnsi="Arial" w:cs="Arial"/>
          <w:bCs/>
          <w:color w:val="808080" w:themeColor="background1" w:themeShade="80"/>
          <w:sz w:val="18"/>
          <w:szCs w:val="16"/>
          <w:lang w:val="en-GB"/>
        </w:rPr>
        <w:t>Hannah Murphy,</w:t>
      </w:r>
      <w:r w:rsidRPr="006B6D43">
        <w:rPr>
          <w:rFonts w:ascii="Trebuchet MS" w:eastAsiaTheme="minorHAnsi" w:hAnsi="Trebuchet MS" w:cstheme="minorBidi"/>
          <w:sz w:val="22"/>
          <w:szCs w:val="22"/>
          <w:lang w:val="en-GB"/>
        </w:rPr>
        <w:t xml:space="preserve"> </w:t>
      </w:r>
      <w:r w:rsidR="000D7322">
        <w:rPr>
          <w:rFonts w:ascii="Arial" w:hAnsi="Arial" w:cs="Arial"/>
          <w:bCs/>
          <w:color w:val="808080" w:themeColor="background1" w:themeShade="80"/>
          <w:sz w:val="18"/>
          <w:szCs w:val="16"/>
          <w:lang w:val="en-GB"/>
        </w:rPr>
        <w:t xml:space="preserve">+44 </w:t>
      </w:r>
      <w:r w:rsidRPr="006B6D43">
        <w:rPr>
          <w:rFonts w:ascii="Arial" w:hAnsi="Arial" w:cs="Arial"/>
          <w:bCs/>
          <w:color w:val="808080" w:themeColor="background1" w:themeShade="80"/>
          <w:sz w:val="18"/>
          <w:szCs w:val="16"/>
          <w:lang w:val="en-GB"/>
        </w:rPr>
        <w:t>161 817 6600</w:t>
      </w:r>
    </w:p>
    <w:p w:rsidR="00E922BC" w:rsidRDefault="00E922BC" w:rsidP="00E922BC">
      <w:pPr>
        <w:outlineLvl w:val="0"/>
        <w:rPr>
          <w:rFonts w:ascii="Arial" w:hAnsi="Arial" w:cs="Arial"/>
          <w:b/>
          <w:bCs/>
          <w:color w:val="808080" w:themeColor="background1" w:themeShade="80"/>
          <w:sz w:val="18"/>
          <w:szCs w:val="16"/>
        </w:rPr>
      </w:pPr>
    </w:p>
    <w:p w:rsidR="00F61E29" w:rsidRPr="00E922BC" w:rsidRDefault="00F61E29" w:rsidP="00F61E29">
      <w:pPr>
        <w:outlineLvl w:val="0"/>
        <w:rPr>
          <w:rFonts w:ascii="Arial" w:hAnsi="Arial" w:cs="Arial"/>
          <w:b/>
          <w:bCs/>
          <w:color w:val="808080" w:themeColor="background1" w:themeShade="80"/>
          <w:sz w:val="18"/>
          <w:szCs w:val="16"/>
        </w:rPr>
      </w:pPr>
      <w:r w:rsidRPr="00E922BC">
        <w:rPr>
          <w:rFonts w:ascii="Arial" w:hAnsi="Arial" w:cs="Arial"/>
          <w:b/>
          <w:bCs/>
          <w:color w:val="808080" w:themeColor="background1" w:themeShade="80"/>
          <w:sz w:val="18"/>
          <w:szCs w:val="16"/>
        </w:rPr>
        <w:t>Topcon Positioning Group</w:t>
      </w:r>
    </w:p>
    <w:p w:rsidR="00F61E29" w:rsidRPr="00E922BC" w:rsidRDefault="005E5434" w:rsidP="00F61E29">
      <w:pPr>
        <w:outlineLvl w:val="0"/>
        <w:rPr>
          <w:rFonts w:ascii="Arial" w:hAnsi="Arial" w:cs="Arial"/>
          <w:bCs/>
          <w:color w:val="808080" w:themeColor="background1" w:themeShade="80"/>
          <w:sz w:val="18"/>
          <w:szCs w:val="16"/>
          <w:u w:val="single"/>
          <w:lang w:val="it-IT"/>
        </w:rPr>
      </w:pPr>
      <w:hyperlink r:id="rId15" w:history="1">
        <w:r w:rsidR="00F61E29" w:rsidRPr="00E922BC">
          <w:rPr>
            <w:rStyle w:val="Hyperlink"/>
            <w:rFonts w:ascii="Arial" w:hAnsi="Arial" w:cs="Arial"/>
            <w:bCs/>
            <w:color w:val="808080" w:themeColor="background1" w:themeShade="80"/>
            <w:sz w:val="18"/>
            <w:szCs w:val="16"/>
            <w:lang w:val="it-IT"/>
          </w:rPr>
          <w:t>CorpComm@topcon.com</w:t>
        </w:r>
      </w:hyperlink>
    </w:p>
    <w:p w:rsidR="00E922BC" w:rsidRDefault="00FD1C0E" w:rsidP="00FD1C0E">
      <w:pPr>
        <w:outlineLvl w:val="0"/>
        <w:rPr>
          <w:rFonts w:ascii="Arial" w:hAnsi="Arial" w:cs="Arial"/>
          <w:bCs/>
          <w:color w:val="808080" w:themeColor="background1" w:themeShade="80"/>
          <w:sz w:val="18"/>
          <w:szCs w:val="16"/>
        </w:rPr>
      </w:pPr>
      <w:r w:rsidRPr="002078F0">
        <w:rPr>
          <w:rFonts w:ascii="Arial" w:hAnsi="Arial" w:cs="Arial"/>
          <w:bCs/>
          <w:color w:val="808080" w:themeColor="background1" w:themeShade="80"/>
          <w:sz w:val="18"/>
          <w:szCs w:val="16"/>
        </w:rPr>
        <w:t>Sta</w:t>
      </w:r>
      <w:r w:rsidR="00E54648" w:rsidRPr="002078F0">
        <w:rPr>
          <w:rFonts w:ascii="Arial" w:hAnsi="Arial" w:cs="Arial"/>
          <w:bCs/>
          <w:color w:val="808080" w:themeColor="background1" w:themeShade="80"/>
          <w:sz w:val="18"/>
          <w:szCs w:val="16"/>
        </w:rPr>
        <w:t xml:space="preserve">ci Fitzgerald, +1 925-245-8610 </w:t>
      </w:r>
    </w:p>
    <w:sectPr w:rsidR="00E922BC" w:rsidSect="00050814">
      <w:headerReference w:type="first" r:id="rId16"/>
      <w:pgSz w:w="11900" w:h="16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5434" w:rsidRDefault="005E5434">
      <w:r>
        <w:separator/>
      </w:r>
    </w:p>
  </w:endnote>
  <w:endnote w:type="continuationSeparator" w:id="0">
    <w:p w:rsidR="005E5434" w:rsidRDefault="005E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7"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5434" w:rsidRDefault="005E5434">
      <w:r>
        <w:separator/>
      </w:r>
    </w:p>
  </w:footnote>
  <w:footnote w:type="continuationSeparator" w:id="0">
    <w:p w:rsidR="005E5434" w:rsidRDefault="005E54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D37" w:rsidRPr="00EB1000" w:rsidRDefault="00BF37F1" w:rsidP="00846CEF">
    <w:pPr>
      <w:pStyle w:val="Kopfzeile"/>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214522DD" wp14:editId="745748E8">
          <wp:simplePos x="0" y="0"/>
          <wp:positionH relativeFrom="column">
            <wp:posOffset>-633046</wp:posOffset>
          </wp:positionH>
          <wp:positionV relativeFrom="paragraph">
            <wp:posOffset>3517</wp:posOffset>
          </wp:positionV>
          <wp:extent cx="7040880" cy="109347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042940" cy="1093790"/>
                  </a:xfrm>
                  <a:prstGeom prst="rect">
                    <a:avLst/>
                  </a:prstGeom>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53640926-AAD7-44d8-BBD7-CCE9431645EC}">
                      <a14:shadowObscured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70D37" w:rsidRPr="00EB1000" w:rsidRDefault="00870D37" w:rsidP="00220127">
    <w:pPr>
      <w:pStyle w:val="Kopfzeile"/>
      <w:ind w:right="-720"/>
      <w:jc w:val="right"/>
      <w:rPr>
        <w:rFonts w:ascii="Arial" w:hAnsi="Arial"/>
        <w:color w:val="FFFFFF" w:themeColor="background1"/>
        <w:sz w:val="32"/>
        <w:szCs w:val="32"/>
      </w:rPr>
    </w:pPr>
  </w:p>
  <w:p w:rsidR="00870D37" w:rsidRPr="001A276A" w:rsidRDefault="005F0C86" w:rsidP="00220127">
    <w:pPr>
      <w:pStyle w:val="Kopfzeile"/>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3E5B"/>
    <w:rsid w:val="00006C61"/>
    <w:rsid w:val="0001184B"/>
    <w:rsid w:val="00022A22"/>
    <w:rsid w:val="00041628"/>
    <w:rsid w:val="000418C2"/>
    <w:rsid w:val="000434C0"/>
    <w:rsid w:val="000451B1"/>
    <w:rsid w:val="00050814"/>
    <w:rsid w:val="00073328"/>
    <w:rsid w:val="000872FF"/>
    <w:rsid w:val="0009234C"/>
    <w:rsid w:val="00096B9D"/>
    <w:rsid w:val="000A2264"/>
    <w:rsid w:val="000B5413"/>
    <w:rsid w:val="000C3C4C"/>
    <w:rsid w:val="000C6429"/>
    <w:rsid w:val="000D117E"/>
    <w:rsid w:val="000D7322"/>
    <w:rsid w:val="000E7CE4"/>
    <w:rsid w:val="0010107F"/>
    <w:rsid w:val="001010F9"/>
    <w:rsid w:val="00105D3C"/>
    <w:rsid w:val="001269F8"/>
    <w:rsid w:val="00130BEA"/>
    <w:rsid w:val="00163F32"/>
    <w:rsid w:val="0016402D"/>
    <w:rsid w:val="00177523"/>
    <w:rsid w:val="001855FB"/>
    <w:rsid w:val="00192A54"/>
    <w:rsid w:val="00195E40"/>
    <w:rsid w:val="001A276A"/>
    <w:rsid w:val="001A4E5B"/>
    <w:rsid w:val="001A5950"/>
    <w:rsid w:val="001B2F57"/>
    <w:rsid w:val="001B6BA0"/>
    <w:rsid w:val="001D47AE"/>
    <w:rsid w:val="001D71E9"/>
    <w:rsid w:val="001E495F"/>
    <w:rsid w:val="002078F0"/>
    <w:rsid w:val="0021108A"/>
    <w:rsid w:val="00211CAC"/>
    <w:rsid w:val="0021353A"/>
    <w:rsid w:val="00213BC9"/>
    <w:rsid w:val="00220127"/>
    <w:rsid w:val="00234742"/>
    <w:rsid w:val="002377E8"/>
    <w:rsid w:val="00247FF4"/>
    <w:rsid w:val="00265C21"/>
    <w:rsid w:val="00267859"/>
    <w:rsid w:val="002751AA"/>
    <w:rsid w:val="00280C21"/>
    <w:rsid w:val="002811A7"/>
    <w:rsid w:val="00283421"/>
    <w:rsid w:val="00296C42"/>
    <w:rsid w:val="002A070C"/>
    <w:rsid w:val="002A1B4F"/>
    <w:rsid w:val="002B0374"/>
    <w:rsid w:val="002B2158"/>
    <w:rsid w:val="002B32F1"/>
    <w:rsid w:val="002B65A9"/>
    <w:rsid w:val="002E2BC8"/>
    <w:rsid w:val="002E5E21"/>
    <w:rsid w:val="002F29C4"/>
    <w:rsid w:val="002F523C"/>
    <w:rsid w:val="00313F6E"/>
    <w:rsid w:val="003163AA"/>
    <w:rsid w:val="0032173B"/>
    <w:rsid w:val="003217F4"/>
    <w:rsid w:val="0032420E"/>
    <w:rsid w:val="00340920"/>
    <w:rsid w:val="00346AEA"/>
    <w:rsid w:val="003507A9"/>
    <w:rsid w:val="00353911"/>
    <w:rsid w:val="00355294"/>
    <w:rsid w:val="00360FCE"/>
    <w:rsid w:val="0037482E"/>
    <w:rsid w:val="003801D4"/>
    <w:rsid w:val="0038352E"/>
    <w:rsid w:val="00384598"/>
    <w:rsid w:val="0039761D"/>
    <w:rsid w:val="003A1037"/>
    <w:rsid w:val="003A6C06"/>
    <w:rsid w:val="003A7243"/>
    <w:rsid w:val="003B1941"/>
    <w:rsid w:val="003B200E"/>
    <w:rsid w:val="003B4135"/>
    <w:rsid w:val="003C3E10"/>
    <w:rsid w:val="003C4F90"/>
    <w:rsid w:val="003C6648"/>
    <w:rsid w:val="003F134C"/>
    <w:rsid w:val="003F5E34"/>
    <w:rsid w:val="00405B29"/>
    <w:rsid w:val="00412292"/>
    <w:rsid w:val="00413E95"/>
    <w:rsid w:val="00416269"/>
    <w:rsid w:val="004257E1"/>
    <w:rsid w:val="0043387D"/>
    <w:rsid w:val="00433A38"/>
    <w:rsid w:val="00452AC9"/>
    <w:rsid w:val="0046547D"/>
    <w:rsid w:val="00471166"/>
    <w:rsid w:val="00482A23"/>
    <w:rsid w:val="00486106"/>
    <w:rsid w:val="00494F00"/>
    <w:rsid w:val="004B7B79"/>
    <w:rsid w:val="004C2A52"/>
    <w:rsid w:val="004C4705"/>
    <w:rsid w:val="004C77DD"/>
    <w:rsid w:val="004C7DC9"/>
    <w:rsid w:val="004D399D"/>
    <w:rsid w:val="004E03C4"/>
    <w:rsid w:val="004E7280"/>
    <w:rsid w:val="004F0BDC"/>
    <w:rsid w:val="00513E5B"/>
    <w:rsid w:val="00517736"/>
    <w:rsid w:val="00524D07"/>
    <w:rsid w:val="00527B70"/>
    <w:rsid w:val="005330B7"/>
    <w:rsid w:val="005378E1"/>
    <w:rsid w:val="005502C7"/>
    <w:rsid w:val="005668A9"/>
    <w:rsid w:val="0057774E"/>
    <w:rsid w:val="00582831"/>
    <w:rsid w:val="0058710D"/>
    <w:rsid w:val="00587A94"/>
    <w:rsid w:val="00587CAE"/>
    <w:rsid w:val="005A23A0"/>
    <w:rsid w:val="005A4B01"/>
    <w:rsid w:val="005C44F8"/>
    <w:rsid w:val="005C48E8"/>
    <w:rsid w:val="005C7305"/>
    <w:rsid w:val="005E5434"/>
    <w:rsid w:val="005F0C86"/>
    <w:rsid w:val="005F3D0B"/>
    <w:rsid w:val="005F4AA3"/>
    <w:rsid w:val="006103A4"/>
    <w:rsid w:val="0061068D"/>
    <w:rsid w:val="006112E8"/>
    <w:rsid w:val="00612FA3"/>
    <w:rsid w:val="0061580F"/>
    <w:rsid w:val="00616127"/>
    <w:rsid w:val="00617F10"/>
    <w:rsid w:val="00622524"/>
    <w:rsid w:val="006274D0"/>
    <w:rsid w:val="00627C79"/>
    <w:rsid w:val="0063192D"/>
    <w:rsid w:val="00637E81"/>
    <w:rsid w:val="0064309C"/>
    <w:rsid w:val="006456AE"/>
    <w:rsid w:val="0065235A"/>
    <w:rsid w:val="00653C74"/>
    <w:rsid w:val="006643CB"/>
    <w:rsid w:val="006653CC"/>
    <w:rsid w:val="0067004D"/>
    <w:rsid w:val="006713DD"/>
    <w:rsid w:val="006746B1"/>
    <w:rsid w:val="006926B3"/>
    <w:rsid w:val="006A0908"/>
    <w:rsid w:val="006B2A9A"/>
    <w:rsid w:val="006B4301"/>
    <w:rsid w:val="006B6D43"/>
    <w:rsid w:val="006C6B2E"/>
    <w:rsid w:val="006D3CF8"/>
    <w:rsid w:val="006E05C2"/>
    <w:rsid w:val="006E2F31"/>
    <w:rsid w:val="006E5194"/>
    <w:rsid w:val="006F2B49"/>
    <w:rsid w:val="0071332E"/>
    <w:rsid w:val="00726BAA"/>
    <w:rsid w:val="007530F6"/>
    <w:rsid w:val="00756005"/>
    <w:rsid w:val="007605FA"/>
    <w:rsid w:val="00762035"/>
    <w:rsid w:val="00765F8C"/>
    <w:rsid w:val="00773A4C"/>
    <w:rsid w:val="0078639E"/>
    <w:rsid w:val="00790F45"/>
    <w:rsid w:val="007B0EFE"/>
    <w:rsid w:val="007B299A"/>
    <w:rsid w:val="007B2ADF"/>
    <w:rsid w:val="007B3233"/>
    <w:rsid w:val="007B7567"/>
    <w:rsid w:val="007C481B"/>
    <w:rsid w:val="007C5005"/>
    <w:rsid w:val="007D26FD"/>
    <w:rsid w:val="007E23BF"/>
    <w:rsid w:val="007F4506"/>
    <w:rsid w:val="00810DE0"/>
    <w:rsid w:val="00813858"/>
    <w:rsid w:val="008141F4"/>
    <w:rsid w:val="00827142"/>
    <w:rsid w:val="00832E9A"/>
    <w:rsid w:val="008469A0"/>
    <w:rsid w:val="00846CEF"/>
    <w:rsid w:val="00853C9A"/>
    <w:rsid w:val="0086591D"/>
    <w:rsid w:val="008702B4"/>
    <w:rsid w:val="00870D37"/>
    <w:rsid w:val="008802C4"/>
    <w:rsid w:val="00882DC6"/>
    <w:rsid w:val="008855ED"/>
    <w:rsid w:val="00891FF7"/>
    <w:rsid w:val="008962D4"/>
    <w:rsid w:val="008A3E7D"/>
    <w:rsid w:val="008C06FF"/>
    <w:rsid w:val="008C3A35"/>
    <w:rsid w:val="008D0202"/>
    <w:rsid w:val="008F54A3"/>
    <w:rsid w:val="009115C1"/>
    <w:rsid w:val="00911FD9"/>
    <w:rsid w:val="00916C11"/>
    <w:rsid w:val="009434F4"/>
    <w:rsid w:val="00953F3D"/>
    <w:rsid w:val="00954F1B"/>
    <w:rsid w:val="00956EF7"/>
    <w:rsid w:val="009666D5"/>
    <w:rsid w:val="00975493"/>
    <w:rsid w:val="009914F1"/>
    <w:rsid w:val="00995B68"/>
    <w:rsid w:val="009964DE"/>
    <w:rsid w:val="009C3261"/>
    <w:rsid w:val="009C7717"/>
    <w:rsid w:val="009E2FE3"/>
    <w:rsid w:val="00A06D66"/>
    <w:rsid w:val="00A276D5"/>
    <w:rsid w:val="00A34C2B"/>
    <w:rsid w:val="00A36D45"/>
    <w:rsid w:val="00A47E24"/>
    <w:rsid w:val="00A57BD4"/>
    <w:rsid w:val="00A60195"/>
    <w:rsid w:val="00A9365C"/>
    <w:rsid w:val="00A95736"/>
    <w:rsid w:val="00A976A5"/>
    <w:rsid w:val="00AA2A43"/>
    <w:rsid w:val="00AA5C55"/>
    <w:rsid w:val="00AA7E82"/>
    <w:rsid w:val="00AB50D8"/>
    <w:rsid w:val="00AB59DB"/>
    <w:rsid w:val="00AC09BA"/>
    <w:rsid w:val="00AC1556"/>
    <w:rsid w:val="00AD0AD8"/>
    <w:rsid w:val="00AE6481"/>
    <w:rsid w:val="00AF2A3E"/>
    <w:rsid w:val="00AF6E40"/>
    <w:rsid w:val="00B402B7"/>
    <w:rsid w:val="00B4058E"/>
    <w:rsid w:val="00B64457"/>
    <w:rsid w:val="00B84AD7"/>
    <w:rsid w:val="00B9238E"/>
    <w:rsid w:val="00B92736"/>
    <w:rsid w:val="00B92C56"/>
    <w:rsid w:val="00B92CFE"/>
    <w:rsid w:val="00BA6826"/>
    <w:rsid w:val="00BB19B5"/>
    <w:rsid w:val="00BB25D3"/>
    <w:rsid w:val="00BB4455"/>
    <w:rsid w:val="00BC071E"/>
    <w:rsid w:val="00BC4421"/>
    <w:rsid w:val="00BC6358"/>
    <w:rsid w:val="00BD46EA"/>
    <w:rsid w:val="00BD71D0"/>
    <w:rsid w:val="00BE07F5"/>
    <w:rsid w:val="00BE5DE2"/>
    <w:rsid w:val="00BE666D"/>
    <w:rsid w:val="00BF1DD5"/>
    <w:rsid w:val="00BF37F1"/>
    <w:rsid w:val="00C01690"/>
    <w:rsid w:val="00C01952"/>
    <w:rsid w:val="00C03ADA"/>
    <w:rsid w:val="00C076B8"/>
    <w:rsid w:val="00C23A3B"/>
    <w:rsid w:val="00C24336"/>
    <w:rsid w:val="00C24DBF"/>
    <w:rsid w:val="00C31391"/>
    <w:rsid w:val="00C33DB6"/>
    <w:rsid w:val="00C638D1"/>
    <w:rsid w:val="00C71809"/>
    <w:rsid w:val="00C7597C"/>
    <w:rsid w:val="00C817C9"/>
    <w:rsid w:val="00C92C21"/>
    <w:rsid w:val="00C958B3"/>
    <w:rsid w:val="00CB791D"/>
    <w:rsid w:val="00CC164E"/>
    <w:rsid w:val="00CD3455"/>
    <w:rsid w:val="00CE188F"/>
    <w:rsid w:val="00CE7843"/>
    <w:rsid w:val="00CF403B"/>
    <w:rsid w:val="00CF7FC5"/>
    <w:rsid w:val="00D0574B"/>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686C"/>
    <w:rsid w:val="00E07393"/>
    <w:rsid w:val="00E07F73"/>
    <w:rsid w:val="00E11947"/>
    <w:rsid w:val="00E16158"/>
    <w:rsid w:val="00E32B47"/>
    <w:rsid w:val="00E54648"/>
    <w:rsid w:val="00E74974"/>
    <w:rsid w:val="00E922BC"/>
    <w:rsid w:val="00E95EFF"/>
    <w:rsid w:val="00EA49B1"/>
    <w:rsid w:val="00EB1000"/>
    <w:rsid w:val="00EB710E"/>
    <w:rsid w:val="00EC3044"/>
    <w:rsid w:val="00EC60E2"/>
    <w:rsid w:val="00ED70D3"/>
    <w:rsid w:val="00EE1C16"/>
    <w:rsid w:val="00EE33D2"/>
    <w:rsid w:val="00F20CD6"/>
    <w:rsid w:val="00F25765"/>
    <w:rsid w:val="00F45907"/>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F2D7BB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B02764"/>
    <w:rPr>
      <w:sz w:val="24"/>
      <w:szCs w:val="24"/>
    </w:rPr>
  </w:style>
  <w:style w:type="paragraph" w:styleId="berschrift1">
    <w:name w:val="heading 1"/>
    <w:basedOn w:val="Standard"/>
    <w:next w:val="Standard"/>
    <w:link w:val="berschrift1Zchn"/>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340904"/>
    <w:rPr>
      <w:rFonts w:ascii="Lucida Grande" w:hAnsi="Lucida Grande"/>
      <w:sz w:val="18"/>
      <w:szCs w:val="18"/>
    </w:rPr>
  </w:style>
  <w:style w:type="paragraph" w:styleId="Kopfzeile">
    <w:name w:val="header"/>
    <w:basedOn w:val="Standard"/>
    <w:rsid w:val="00B02764"/>
    <w:pPr>
      <w:tabs>
        <w:tab w:val="center" w:pos="4320"/>
        <w:tab w:val="right" w:pos="8640"/>
      </w:tabs>
    </w:pPr>
  </w:style>
  <w:style w:type="paragraph" w:styleId="Fuzeile">
    <w:name w:val="footer"/>
    <w:basedOn w:val="Standard"/>
    <w:semiHidden/>
    <w:rsid w:val="00B02764"/>
    <w:pPr>
      <w:tabs>
        <w:tab w:val="center" w:pos="4320"/>
        <w:tab w:val="right" w:pos="8640"/>
      </w:tabs>
    </w:pPr>
  </w:style>
  <w:style w:type="character" w:styleId="Seitenzahl">
    <w:name w:val="page number"/>
    <w:basedOn w:val="Absatz-Standardschriftart"/>
    <w:rsid w:val="00B02764"/>
  </w:style>
  <w:style w:type="paragraph" w:styleId="StandardWeb">
    <w:name w:val="Normal (Web)"/>
    <w:basedOn w:val="Standard"/>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BesuchterLink">
    <w:name w:val="FollowedHyperlink"/>
    <w:uiPriority w:val="99"/>
    <w:semiHidden/>
    <w:unhideWhenUsed/>
    <w:rsid w:val="0061580F"/>
    <w:rPr>
      <w:color w:val="800080"/>
      <w:u w:val="single"/>
    </w:rPr>
  </w:style>
  <w:style w:type="character" w:customStyle="1" w:styleId="berschrift1Zchn">
    <w:name w:val="Überschrift 1 Zchn"/>
    <w:basedOn w:val="Absatz-Standardschriftart"/>
    <w:link w:val="berschrift1"/>
    <w:uiPriority w:val="9"/>
    <w:rsid w:val="00413E95"/>
    <w:rPr>
      <w:rFonts w:ascii="Arial" w:eastAsiaTheme="majorEastAsia" w:hAnsi="Arial" w:cstheme="majorBidi"/>
      <w:b/>
      <w:bCs/>
      <w:color w:val="000000" w:themeColor="text1"/>
      <w:sz w:val="44"/>
      <w:szCs w:val="32"/>
    </w:rPr>
  </w:style>
  <w:style w:type="paragraph" w:styleId="Dokumentstruktur">
    <w:name w:val="Document Map"/>
    <w:basedOn w:val="Standard"/>
    <w:link w:val="DokumentstrukturZchn"/>
    <w:uiPriority w:val="99"/>
    <w:semiHidden/>
    <w:unhideWhenUsed/>
    <w:rsid w:val="00F61E29"/>
  </w:style>
  <w:style w:type="character" w:customStyle="1" w:styleId="DokumentstrukturZchn">
    <w:name w:val="Dokumentstruktur Zchn"/>
    <w:basedOn w:val="Absatz-Standardschriftart"/>
    <w:link w:val="Dokumentstruktur"/>
    <w:uiPriority w:val="99"/>
    <w:semiHidden/>
    <w:rsid w:val="00F61E29"/>
    <w:rPr>
      <w:sz w:val="24"/>
      <w:szCs w:val="24"/>
    </w:rPr>
  </w:style>
  <w:style w:type="paragraph" w:customStyle="1" w:styleId="p1">
    <w:name w:val="p1"/>
    <w:basedOn w:val="Standard"/>
    <w:rsid w:val="00041628"/>
    <w:rPr>
      <w:rFonts w:ascii="Calibri" w:hAnsi="Calibri"/>
      <w:sz w:val="17"/>
      <w:szCs w:val="17"/>
    </w:rPr>
  </w:style>
  <w:style w:type="character" w:customStyle="1" w:styleId="s1">
    <w:name w:val="s1"/>
    <w:basedOn w:val="Absatz-Standardschriftar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global.topcon.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opconpositioning.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pconpositioning.com" TargetMode="External"/><Relationship Id="rId5" Type="http://schemas.openxmlformats.org/officeDocument/2006/relationships/webSettings" Target="webSettings.xml"/><Relationship Id="rId15" Type="http://schemas.openxmlformats.org/officeDocument/2006/relationships/hyperlink" Target="mailto:CorpComm@topcon.com" TargetMode="External"/><Relationship Id="rId10" Type="http://schemas.openxmlformats.org/officeDocument/2006/relationships/hyperlink" Target="https://www.topconpositioning.com/intergeo-2018" TargetMode="External"/><Relationship Id="rId4" Type="http://schemas.openxmlformats.org/officeDocument/2006/relationships/settings" Target="settings.xml"/><Relationship Id="rId9" Type="http://schemas.openxmlformats.org/officeDocument/2006/relationships/hyperlink" Target="http://www.cvent.com/events/intergeo-2018-topcontalks/event-summary-fdd23c3926e341759b55822cabb7479a.aspx" TargetMode="External"/><Relationship Id="rId14" Type="http://schemas.openxmlformats.org/officeDocument/2006/relationships/hyperlink" Target="mailto:TEP@tangerinecomm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25696-0510-6E4C-8E42-C7E12FBA7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4780</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Microsoft Office-Benutzer</cp:lastModifiedBy>
  <cp:revision>6</cp:revision>
  <cp:lastPrinted>2015-08-13T12:52:00Z</cp:lastPrinted>
  <dcterms:created xsi:type="dcterms:W3CDTF">2018-10-09T16:21:00Z</dcterms:created>
  <dcterms:modified xsi:type="dcterms:W3CDTF">2018-10-10T09:40:00Z</dcterms:modified>
  <cp:category/>
</cp:coreProperties>
</file>